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E" w:rsidRDefault="00C05BCE" w:rsidP="00C05BCE">
      <w:pPr>
        <w:spacing w:line="360" w:lineRule="auto"/>
        <w:rPr>
          <w:rFonts w:ascii="仿宋" w:eastAsia="仿宋" w:hAnsi="仿宋" w:cs="Times New Roman"/>
          <w:color w:val="000000"/>
          <w:sz w:val="30"/>
          <w:szCs w:val="30"/>
        </w:rPr>
      </w:pPr>
      <w:r w:rsidRPr="003E4C5F">
        <w:rPr>
          <w:rFonts w:ascii="仿宋" w:eastAsia="仿宋" w:hAnsi="仿宋" w:cs="SimSun"/>
          <w:color w:val="000000"/>
          <w:sz w:val="30"/>
          <w:szCs w:val="30"/>
        </w:rPr>
        <w:t>附件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3</w:t>
      </w:r>
    </w:p>
    <w:p w:rsidR="00C05BCE" w:rsidRPr="00244695" w:rsidRDefault="00C05BCE" w:rsidP="00C05BCE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244695">
        <w:rPr>
          <w:rFonts w:ascii="仿宋" w:eastAsia="仿宋" w:hAnsi="仿宋" w:hint="eastAsia"/>
          <w:b/>
          <w:sz w:val="30"/>
          <w:szCs w:val="30"/>
        </w:rPr>
        <w:t>北京市园林绿化行业协会2021年“安海杯”修剪技能竞赛</w:t>
      </w:r>
    </w:p>
    <w:p w:rsidR="00C05BCE" w:rsidRPr="00244695" w:rsidRDefault="00C05BCE" w:rsidP="00C05BCE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30"/>
          <w:szCs w:val="30"/>
        </w:rPr>
      </w:pPr>
      <w:r w:rsidRPr="00244695">
        <w:rPr>
          <w:rFonts w:ascii="仿宋" w:eastAsia="仿宋" w:hAnsi="仿宋" w:hint="eastAsia"/>
          <w:b/>
          <w:sz w:val="30"/>
          <w:szCs w:val="30"/>
        </w:rPr>
        <w:t>个人健康信息承诺书</w:t>
      </w:r>
    </w:p>
    <w:tbl>
      <w:tblPr>
        <w:tblStyle w:val="a7"/>
        <w:tblW w:w="8296" w:type="dxa"/>
        <w:tblInd w:w="366" w:type="dxa"/>
        <w:tblLayout w:type="fixed"/>
        <w:tblLook w:val="04A0"/>
      </w:tblPr>
      <w:tblGrid>
        <w:gridCol w:w="1526"/>
        <w:gridCol w:w="1304"/>
        <w:gridCol w:w="1560"/>
        <w:gridCol w:w="3906"/>
      </w:tblGrid>
      <w:tr w:rsidR="00C05BCE" w:rsidRPr="00935015" w:rsidTr="000F5C48">
        <w:trPr>
          <w:trHeight w:val="680"/>
        </w:trPr>
        <w:tc>
          <w:tcPr>
            <w:tcW w:w="1526" w:type="dxa"/>
            <w:vAlign w:val="center"/>
          </w:tcPr>
          <w:p w:rsidR="00C05BCE" w:rsidRPr="00935015" w:rsidRDefault="00CD1039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C58">
              <w:rPr>
                <w:rFonts w:ascii="仿宋" w:eastAsia="仿宋" w:hAnsi="仿宋"/>
                <w:color w:val="000000"/>
                <w:sz w:val="30"/>
                <w:szCs w:val="30"/>
              </w:rPr>
              <w:t>比赛项目</w:t>
            </w:r>
          </w:p>
        </w:tc>
        <w:tc>
          <w:tcPr>
            <w:tcW w:w="6770" w:type="dxa"/>
            <w:gridSpan w:val="3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5BCE" w:rsidRPr="00935015" w:rsidTr="000F5C48">
        <w:trPr>
          <w:trHeight w:val="680"/>
        </w:trPr>
        <w:tc>
          <w:tcPr>
            <w:tcW w:w="1526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304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906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5BCE" w:rsidRPr="00935015" w:rsidTr="000F5C48">
        <w:trPr>
          <w:trHeight w:val="680"/>
        </w:trPr>
        <w:tc>
          <w:tcPr>
            <w:tcW w:w="1526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304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3906" w:type="dxa"/>
            <w:vAlign w:val="center"/>
          </w:tcPr>
          <w:p w:rsidR="00C05BCE" w:rsidRPr="00935015" w:rsidRDefault="00C05BCE" w:rsidP="001B73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5BCE" w:rsidRPr="00935015" w:rsidTr="000F5C48">
        <w:trPr>
          <w:trHeight w:val="6231"/>
        </w:trPr>
        <w:tc>
          <w:tcPr>
            <w:tcW w:w="8296" w:type="dxa"/>
            <w:gridSpan w:val="4"/>
          </w:tcPr>
          <w:p w:rsidR="00C05BCE" w:rsidRPr="00935015" w:rsidRDefault="00C05BCE" w:rsidP="000F5C48">
            <w:pPr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本人承诺：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.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本人没有被诊断</w:t>
            </w:r>
            <w:r w:rsidR="00FB76FD">
              <w:rPr>
                <w:rFonts w:ascii="仿宋" w:eastAsia="仿宋" w:hAnsi="仿宋" w:hint="eastAsia"/>
                <w:sz w:val="30"/>
                <w:szCs w:val="30"/>
              </w:rPr>
              <w:t>新冠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病例或疑似病例的经历；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.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本人没有与</w:t>
            </w:r>
            <w:r w:rsidR="00FB76FD">
              <w:rPr>
                <w:rFonts w:ascii="仿宋" w:eastAsia="仿宋" w:hAnsi="仿宋" w:hint="eastAsia"/>
                <w:sz w:val="30"/>
                <w:szCs w:val="30"/>
              </w:rPr>
              <w:t>新冠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确诊病例或疑似病例密切接触；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.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本人1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4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日内没有与来自疫情重点区域人员有密切接触；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.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="00FB76FD">
              <w:rPr>
                <w:rFonts w:ascii="仿宋" w:eastAsia="仿宋" w:hAnsi="仿宋" w:hint="eastAsia"/>
                <w:sz w:val="30"/>
                <w:szCs w:val="30"/>
              </w:rPr>
              <w:t>30日内没有出</w:t>
            </w:r>
            <w:r w:rsidR="000F5C48">
              <w:rPr>
                <w:rFonts w:ascii="仿宋" w:eastAsia="仿宋" w:hAnsi="仿宋" w:hint="eastAsia"/>
                <w:sz w:val="30"/>
                <w:szCs w:val="30"/>
              </w:rPr>
              <w:t>入</w:t>
            </w:r>
            <w:r w:rsidR="00FB76FD">
              <w:rPr>
                <w:rFonts w:ascii="仿宋" w:eastAsia="仿宋" w:hAnsi="仿宋" w:hint="eastAsia"/>
                <w:sz w:val="30"/>
                <w:szCs w:val="30"/>
              </w:rPr>
              <w:t>境记录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；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.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本人没有被留验站集中隔离观察或留观后已解除医学观察；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>.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>本人目前没有发热、咳嗽、乏力、胸闷等症状；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C05BCE" w:rsidRPr="00935015" w:rsidRDefault="00C05BCE" w:rsidP="000F5C48">
            <w:pPr>
              <w:ind w:firstLineChars="200" w:firstLine="602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本人对上述提供的健康相关信息的真实性负责，如因信息不实引起任何问题，愿承担由此带来的全部法律责任。</w:t>
            </w: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C05BCE" w:rsidRPr="00935015" w:rsidRDefault="00C05BCE" w:rsidP="000F5C48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C05BCE" w:rsidRPr="00935015" w:rsidRDefault="00C05BCE" w:rsidP="000F5C48">
            <w:pPr>
              <w:ind w:right="1120" w:firstLineChars="200" w:firstLine="6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 xml:space="preserve">承诺人： 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</w:p>
          <w:p w:rsidR="00C05BCE" w:rsidRPr="00935015" w:rsidRDefault="00C05BCE" w:rsidP="000F5C48">
            <w:pPr>
              <w:ind w:firstLineChars="200" w:firstLine="60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C05BCE" w:rsidRPr="00935015" w:rsidRDefault="00C05BCE" w:rsidP="000F5C48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35015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935015"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 w:rsidRPr="00935015"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</w:p>
        </w:tc>
      </w:tr>
    </w:tbl>
    <w:p w:rsidR="00C05BCE" w:rsidRPr="0065546B" w:rsidRDefault="00C05BCE" w:rsidP="00E17022">
      <w:pPr>
        <w:spacing w:beforeLines="50" w:line="560" w:lineRule="exact"/>
        <w:jc w:val="left"/>
        <w:rPr>
          <w:rFonts w:ascii="仿宋" w:eastAsia="仿宋" w:hAnsi="仿宋"/>
          <w:sz w:val="30"/>
          <w:szCs w:val="30"/>
        </w:rPr>
      </w:pPr>
      <w:r w:rsidRPr="00935015">
        <w:rPr>
          <w:rFonts w:ascii="仿宋" w:eastAsia="仿宋" w:hAnsi="仿宋" w:hint="eastAsia"/>
          <w:sz w:val="30"/>
          <w:szCs w:val="30"/>
        </w:rPr>
        <w:t>说明：1</w:t>
      </w:r>
      <w:r w:rsidRPr="00935015">
        <w:rPr>
          <w:rFonts w:ascii="仿宋" w:eastAsia="仿宋" w:hAnsi="仿宋"/>
          <w:sz w:val="30"/>
          <w:szCs w:val="30"/>
        </w:rPr>
        <w:t>.</w:t>
      </w:r>
      <w:r w:rsidRPr="00935015">
        <w:rPr>
          <w:rFonts w:ascii="仿宋" w:eastAsia="仿宋" w:hAnsi="仿宋" w:hint="eastAsia"/>
          <w:sz w:val="30"/>
          <w:szCs w:val="30"/>
        </w:rPr>
        <w:t>疫情重点区域根据签署日情况确定；</w:t>
      </w:r>
      <w:r w:rsidRPr="00935015">
        <w:rPr>
          <w:rFonts w:ascii="仿宋" w:eastAsia="仿宋" w:hAnsi="仿宋"/>
          <w:sz w:val="30"/>
          <w:szCs w:val="30"/>
        </w:rPr>
        <w:t xml:space="preserve"> 2.</w:t>
      </w:r>
      <w:r w:rsidRPr="00935015">
        <w:rPr>
          <w:rFonts w:ascii="仿宋" w:eastAsia="仿宋" w:hAnsi="仿宋" w:hint="eastAsia"/>
          <w:sz w:val="30"/>
          <w:szCs w:val="30"/>
        </w:rPr>
        <w:t>法律责任参考：根据《中华人民共和国刑法》第三百三十条规定：违反传染病防治法的规定，拒绝执行卫生防疫机构依照传染病防治法提出的预防、控制措施，引起甲类传染病传播或者有传播严重危险的，处三年以下有期徒刑或者拘役;后果特别严重的，处三年以上七年以下有期徒刑。</w:t>
      </w:r>
    </w:p>
    <w:sectPr w:rsidR="00C05BCE" w:rsidRPr="0065546B" w:rsidSect="00AF5D12">
      <w:pgSz w:w="11900" w:h="16840"/>
      <w:pgMar w:top="1797" w:right="1440" w:bottom="1797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2E" w:rsidRDefault="003A5F2E" w:rsidP="00046399">
      <w:r>
        <w:separator/>
      </w:r>
    </w:p>
  </w:endnote>
  <w:endnote w:type="continuationSeparator" w:id="0">
    <w:p w:rsidR="003A5F2E" w:rsidRDefault="003A5F2E" w:rsidP="0004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2E" w:rsidRDefault="003A5F2E" w:rsidP="00046399">
      <w:r>
        <w:separator/>
      </w:r>
    </w:p>
  </w:footnote>
  <w:footnote w:type="continuationSeparator" w:id="0">
    <w:p w:rsidR="003A5F2E" w:rsidRDefault="003A5F2E" w:rsidP="0004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3454F"/>
    <w:multiLevelType w:val="singleLevel"/>
    <w:tmpl w:val="B143454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923111"/>
    <w:multiLevelType w:val="singleLevel"/>
    <w:tmpl w:val="CF923111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2">
    <w:nsid w:val="04D519B3"/>
    <w:multiLevelType w:val="multilevel"/>
    <w:tmpl w:val="5052E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C3E98"/>
    <w:multiLevelType w:val="singleLevel"/>
    <w:tmpl w:val="93A8338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4B2F01EC"/>
    <w:multiLevelType w:val="multilevel"/>
    <w:tmpl w:val="2B68AC96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zh-TW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286012"/>
    <w:rsid w:val="00003FB6"/>
    <w:rsid w:val="000130D4"/>
    <w:rsid w:val="000350DD"/>
    <w:rsid w:val="00036D2E"/>
    <w:rsid w:val="00046399"/>
    <w:rsid w:val="000C1FBD"/>
    <w:rsid w:val="000E4F1E"/>
    <w:rsid w:val="000F5C48"/>
    <w:rsid w:val="00114809"/>
    <w:rsid w:val="00126FEF"/>
    <w:rsid w:val="00177A67"/>
    <w:rsid w:val="001C64DB"/>
    <w:rsid w:val="001C6D65"/>
    <w:rsid w:val="002031D1"/>
    <w:rsid w:val="002452DB"/>
    <w:rsid w:val="00262562"/>
    <w:rsid w:val="002979A4"/>
    <w:rsid w:val="00365673"/>
    <w:rsid w:val="003A5F2E"/>
    <w:rsid w:val="003C06E0"/>
    <w:rsid w:val="004278D3"/>
    <w:rsid w:val="004404F0"/>
    <w:rsid w:val="004A0E51"/>
    <w:rsid w:val="004A433E"/>
    <w:rsid w:val="00514672"/>
    <w:rsid w:val="00557E07"/>
    <w:rsid w:val="00573461"/>
    <w:rsid w:val="00587A44"/>
    <w:rsid w:val="005B0788"/>
    <w:rsid w:val="00634749"/>
    <w:rsid w:val="00665283"/>
    <w:rsid w:val="006A2088"/>
    <w:rsid w:val="006C2B2A"/>
    <w:rsid w:val="00724BDC"/>
    <w:rsid w:val="007458B3"/>
    <w:rsid w:val="00783E1A"/>
    <w:rsid w:val="007A149C"/>
    <w:rsid w:val="007D3687"/>
    <w:rsid w:val="007E0D83"/>
    <w:rsid w:val="00807BD0"/>
    <w:rsid w:val="00856757"/>
    <w:rsid w:val="00867319"/>
    <w:rsid w:val="00897F95"/>
    <w:rsid w:val="009344C1"/>
    <w:rsid w:val="009A7208"/>
    <w:rsid w:val="009B69E5"/>
    <w:rsid w:val="00A25C58"/>
    <w:rsid w:val="00A66F24"/>
    <w:rsid w:val="00AD5D71"/>
    <w:rsid w:val="00AD684B"/>
    <w:rsid w:val="00AE76CC"/>
    <w:rsid w:val="00AF5D12"/>
    <w:rsid w:val="00B261CE"/>
    <w:rsid w:val="00B437B0"/>
    <w:rsid w:val="00BA28B1"/>
    <w:rsid w:val="00BD6393"/>
    <w:rsid w:val="00BE1112"/>
    <w:rsid w:val="00C0380F"/>
    <w:rsid w:val="00C05BCE"/>
    <w:rsid w:val="00C667EB"/>
    <w:rsid w:val="00CA6F89"/>
    <w:rsid w:val="00CB3006"/>
    <w:rsid w:val="00CD1039"/>
    <w:rsid w:val="00D343EE"/>
    <w:rsid w:val="00D87B10"/>
    <w:rsid w:val="00DA386F"/>
    <w:rsid w:val="00DD0C78"/>
    <w:rsid w:val="00E17022"/>
    <w:rsid w:val="00E54B38"/>
    <w:rsid w:val="00E63B87"/>
    <w:rsid w:val="00EB6758"/>
    <w:rsid w:val="00EC5F19"/>
    <w:rsid w:val="00ED0452"/>
    <w:rsid w:val="00EE259F"/>
    <w:rsid w:val="00F402A8"/>
    <w:rsid w:val="00F90F88"/>
    <w:rsid w:val="00F946A0"/>
    <w:rsid w:val="00FB76FD"/>
    <w:rsid w:val="00FC0879"/>
    <w:rsid w:val="00FC7195"/>
    <w:rsid w:val="00FE5B91"/>
    <w:rsid w:val="00FF6ADE"/>
    <w:rsid w:val="19C17B4C"/>
    <w:rsid w:val="3F28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399"/>
    <w:rPr>
      <w:kern w:val="2"/>
      <w:sz w:val="18"/>
      <w:szCs w:val="18"/>
    </w:rPr>
  </w:style>
  <w:style w:type="paragraph" w:styleId="a4">
    <w:name w:val="footer"/>
    <w:basedOn w:val="a"/>
    <w:link w:val="Char0"/>
    <w:rsid w:val="0004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399"/>
    <w:rPr>
      <w:kern w:val="2"/>
      <w:sz w:val="18"/>
      <w:szCs w:val="18"/>
    </w:rPr>
  </w:style>
  <w:style w:type="character" w:customStyle="1" w:styleId="Headerorfooter2">
    <w:name w:val="Header or footer|2_"/>
    <w:basedOn w:val="a0"/>
    <w:link w:val="Headerorfooter20"/>
    <w:rsid w:val="00046399"/>
    <w:rPr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46399"/>
    <w:rPr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399"/>
    <w:rPr>
      <w:rFonts w:ascii="SimSun" w:eastAsia="SimSun" w:hAnsi="SimSun" w:cs="SimSun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046399"/>
    <w:rPr>
      <w:rFonts w:ascii="SimSun" w:eastAsia="SimSun" w:hAnsi="SimSun" w:cs="SimSun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046399"/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046399"/>
    <w:pPr>
      <w:jc w:val="left"/>
    </w:pPr>
    <w:rPr>
      <w:kern w:val="0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399"/>
    <w:pPr>
      <w:spacing w:after="310" w:line="619" w:lineRule="exact"/>
      <w:ind w:firstLine="640"/>
      <w:jc w:val="left"/>
    </w:pPr>
    <w:rPr>
      <w:kern w:val="0"/>
      <w:sz w:val="30"/>
      <w:szCs w:val="3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399"/>
    <w:pPr>
      <w:spacing w:after="480"/>
      <w:jc w:val="center"/>
    </w:pPr>
    <w:rPr>
      <w:rFonts w:ascii="SimSun" w:eastAsia="SimSun" w:hAnsi="SimSun" w:cs="SimSun"/>
      <w:kern w:val="0"/>
      <w:sz w:val="32"/>
      <w:szCs w:val="3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046399"/>
    <w:pPr>
      <w:jc w:val="left"/>
    </w:pPr>
    <w:rPr>
      <w:rFonts w:ascii="SimSun" w:eastAsia="SimSun" w:hAnsi="SimSun" w:cs="SimSun"/>
      <w:kern w:val="0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046399"/>
    <w:pPr>
      <w:spacing w:line="451" w:lineRule="auto"/>
      <w:ind w:firstLine="400"/>
      <w:jc w:val="left"/>
    </w:pPr>
    <w:rPr>
      <w:rFonts w:ascii="SimSun" w:eastAsia="SimSun" w:hAnsi="SimSun" w:cs="SimSun"/>
      <w:kern w:val="0"/>
      <w:sz w:val="28"/>
      <w:szCs w:val="28"/>
      <w:lang w:val="zh-TW" w:eastAsia="zh-TW" w:bidi="zh-TW"/>
    </w:rPr>
  </w:style>
  <w:style w:type="paragraph" w:styleId="a5">
    <w:name w:val="Balloon Text"/>
    <w:basedOn w:val="a"/>
    <w:link w:val="Char1"/>
    <w:rsid w:val="00036D2E"/>
    <w:rPr>
      <w:sz w:val="18"/>
      <w:szCs w:val="18"/>
    </w:rPr>
  </w:style>
  <w:style w:type="character" w:customStyle="1" w:styleId="Char1">
    <w:name w:val="批注框文本 Char"/>
    <w:basedOn w:val="a0"/>
    <w:link w:val="a5"/>
    <w:rsid w:val="00036D2E"/>
    <w:rPr>
      <w:kern w:val="2"/>
      <w:sz w:val="18"/>
      <w:szCs w:val="18"/>
    </w:rPr>
  </w:style>
  <w:style w:type="paragraph" w:styleId="a6">
    <w:name w:val="Body Text Indent"/>
    <w:basedOn w:val="a"/>
    <w:link w:val="Char2"/>
    <w:rsid w:val="00365673"/>
    <w:pPr>
      <w:autoSpaceDE w:val="0"/>
      <w:autoSpaceDN w:val="0"/>
      <w:adjustRightInd w:val="0"/>
      <w:snapToGrid w:val="0"/>
      <w:spacing w:line="360" w:lineRule="auto"/>
      <w:ind w:firstLine="538"/>
    </w:pPr>
    <w:rPr>
      <w:rFonts w:ascii="仿宋_GB2312" w:eastAsia="仿宋_GB2312" w:hAnsi="宋体" w:cs="Times New Roman"/>
      <w:sz w:val="32"/>
      <w:szCs w:val="21"/>
    </w:rPr>
  </w:style>
  <w:style w:type="character" w:customStyle="1" w:styleId="Char2">
    <w:name w:val="正文文本缩进 Char"/>
    <w:basedOn w:val="a0"/>
    <w:link w:val="a6"/>
    <w:rsid w:val="00365673"/>
    <w:rPr>
      <w:rFonts w:ascii="仿宋_GB2312" w:eastAsia="仿宋_GB2312" w:hAnsi="宋体" w:cs="Times New Roman"/>
      <w:kern w:val="2"/>
      <w:sz w:val="32"/>
      <w:szCs w:val="21"/>
    </w:rPr>
  </w:style>
  <w:style w:type="table" w:styleId="a7">
    <w:name w:val="Table Grid"/>
    <w:basedOn w:val="a1"/>
    <w:uiPriority w:val="39"/>
    <w:qFormat/>
    <w:rsid w:val="00C05BC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DELL</cp:lastModifiedBy>
  <cp:revision>58</cp:revision>
  <cp:lastPrinted>2021-03-23T07:30:00Z</cp:lastPrinted>
  <dcterms:created xsi:type="dcterms:W3CDTF">2021-03-22T06:16:00Z</dcterms:created>
  <dcterms:modified xsi:type="dcterms:W3CDTF">2021-03-24T02:40:00Z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